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D" w:rsidRPr="00134EAC" w:rsidRDefault="005E1E98" w:rsidP="00C13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</w:pPr>
      <w:r w:rsidRPr="0044559E">
        <w:rPr>
          <w:rFonts w:ascii="Times New Roman" w:eastAsia="Times New Roman" w:hAnsi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1343660" cy="1343660"/>
            <wp:effectExtent l="0" t="0" r="0" b="0"/>
            <wp:docPr id="1" name="Рисунок 3" descr="аватар-В-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ватар-В-В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E64">
        <w:rPr>
          <w:rFonts w:ascii="Times New Roman" w:eastAsia="Times New Roman" w:hAnsi="Times New Roman"/>
          <w:b/>
          <w:bCs/>
          <w:color w:val="00B050"/>
          <w:sz w:val="40"/>
          <w:szCs w:val="40"/>
          <w:lang w:eastAsia="ru-RU"/>
        </w:rPr>
        <w:br/>
      </w:r>
      <w:r w:rsidR="001F2389"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ПРАЙС-ЛИСТ</w:t>
      </w:r>
      <w:r w:rsidR="00257538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 xml:space="preserve"> </w:t>
      </w:r>
      <w:r w:rsidR="006C53D3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20</w:t>
      </w:r>
      <w:r w:rsidR="00BC1A58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</w:t>
      </w:r>
      <w:bookmarkStart w:id="0" w:name="_GoBack"/>
      <w:bookmarkEnd w:id="0"/>
      <w:r w:rsidR="00BA4A99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 xml:space="preserve">5 </w:t>
      </w:r>
      <w:r w:rsidR="00B42A5D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ГОД</w:t>
      </w:r>
    </w:p>
    <w:p w:rsidR="0012015D" w:rsidRPr="00134EAC" w:rsidRDefault="00E25BA6" w:rsidP="00C13BBF">
      <w:pPr>
        <w:spacing w:after="240" w:line="240" w:lineRule="auto"/>
        <w:ind w:left="720"/>
        <w:jc w:val="center"/>
        <w:rPr>
          <w:rFonts w:ascii="Times New Roman" w:eastAsia="Times New Roman" w:hAnsi="Times New Roman"/>
          <w:color w:val="008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ДЕКОРАТИВНЫЕ</w:t>
      </w:r>
      <w:r w:rsidR="009E5909"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 xml:space="preserve"> ДЕРЕВЬЯ И КУСТАРНИКИ</w:t>
      </w:r>
    </w:p>
    <w:p w:rsidR="00505F38" w:rsidRPr="00223CFD" w:rsidRDefault="00223CFD" w:rsidP="00505F38">
      <w:pPr>
        <w:spacing w:after="24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«Питомник растений в городе Оренбурге» телефон: </w:t>
      </w:r>
      <w:r w:rsidR="00F16C7E" w:rsidRPr="00F16C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+7(909)608-74-58</w:t>
      </w:r>
      <w:r w:rsidR="005C7485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64893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235A36" w:rsidRPr="00235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pitomnik.oren@yandex.ru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сайт:</w:t>
      </w:r>
      <w:hyperlink r:id="rId8" w:history="1">
        <w:r w:rsidR="005504C2" w:rsidRPr="005504C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www.pitomnik-orenburg.ru</w:t>
        </w:r>
      </w:hyperlink>
    </w:p>
    <w:tbl>
      <w:tblPr>
        <w:tblW w:w="50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"/>
        <w:gridCol w:w="5035"/>
        <w:gridCol w:w="1701"/>
        <w:gridCol w:w="1277"/>
        <w:gridCol w:w="2029"/>
      </w:tblGrid>
      <w:tr w:rsidR="00962CA6" w:rsidRPr="00BF5546" w:rsidTr="00E11333">
        <w:trPr>
          <w:trHeight w:val="279"/>
        </w:trPr>
        <w:tc>
          <w:tcPr>
            <w:tcW w:w="219" w:type="pct"/>
            <w:shd w:val="clear" w:color="auto" w:fill="auto"/>
            <w:vAlign w:val="center"/>
            <w:hideMark/>
          </w:tcPr>
          <w:p w:rsidR="00AB1E10" w:rsidRPr="00BF5546" w:rsidRDefault="00AB1E10" w:rsidP="00575E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97" w:type="pct"/>
            <w:shd w:val="clear" w:color="auto" w:fill="auto"/>
            <w:vAlign w:val="center"/>
            <w:hideMark/>
          </w:tcPr>
          <w:p w:rsidR="00AB1E10" w:rsidRPr="00BF5546" w:rsidRDefault="00AB1E10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AB1E10" w:rsidRPr="00BF5546" w:rsidRDefault="00AB1E10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B1E10" w:rsidRPr="00BF5546" w:rsidRDefault="00AB1E10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ВЫСОТА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AB1E10" w:rsidRPr="00BF5546" w:rsidRDefault="00AB1E10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3D7A6B" w:rsidRPr="00BF5546" w:rsidTr="003D7A6B">
        <w:trPr>
          <w:trHeight w:val="27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D7A6B" w:rsidRPr="00BF5546" w:rsidRDefault="003D7A6B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ДЁРЕН</w:t>
            </w:r>
          </w:p>
        </w:tc>
      </w:tr>
      <w:tr w:rsidR="00962CA6" w:rsidRPr="00BF5546" w:rsidTr="00E11333">
        <w:trPr>
          <w:trHeight w:val="279"/>
        </w:trPr>
        <w:tc>
          <w:tcPr>
            <w:tcW w:w="219" w:type="pct"/>
            <w:shd w:val="clear" w:color="auto" w:fill="E2EFD9" w:themeFill="accent6" w:themeFillTint="33"/>
            <w:vAlign w:val="center"/>
            <w:hideMark/>
          </w:tcPr>
          <w:p w:rsidR="00AB1E10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pct"/>
            <w:shd w:val="clear" w:color="auto" w:fill="E2EFD9" w:themeFill="accent6" w:themeFillTint="33"/>
            <w:vAlign w:val="center"/>
            <w:hideMark/>
          </w:tcPr>
          <w:p w:rsidR="00AB1E10" w:rsidRPr="00BF5546" w:rsidRDefault="00E36815" w:rsidP="00575E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Дерен белый Элегантиссима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  <w:hideMark/>
          </w:tcPr>
          <w:p w:rsidR="00AB1E10" w:rsidRPr="00BF5546" w:rsidRDefault="00E36815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3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летки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  <w:hideMark/>
          </w:tcPr>
          <w:p w:rsidR="00AB1E10" w:rsidRPr="00BF5546" w:rsidRDefault="00AB1E10" w:rsidP="00575E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E2EFD9" w:themeFill="accent6" w:themeFillTint="33"/>
            <w:vAlign w:val="center"/>
            <w:hideMark/>
          </w:tcPr>
          <w:p w:rsidR="00AB1E10" w:rsidRPr="00BF5546" w:rsidRDefault="00E36815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450 руб.</w:t>
            </w:r>
          </w:p>
        </w:tc>
      </w:tr>
      <w:tr w:rsidR="003D7A6B" w:rsidRPr="00BF5546" w:rsidTr="003D7A6B">
        <w:trPr>
          <w:trHeight w:val="279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D7A6B" w:rsidRPr="00BF5546" w:rsidRDefault="003D7A6B" w:rsidP="00471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ЖАСМИН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7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471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Жасмин махровый (ЗКС)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471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471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400 руб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7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471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Жасмин садовый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471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4719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400 руб.</w:t>
            </w:r>
          </w:p>
        </w:tc>
      </w:tr>
      <w:tr w:rsidR="003D7A6B" w:rsidRPr="00BF5546" w:rsidTr="002C58B1">
        <w:trPr>
          <w:trHeight w:val="27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D7A6B" w:rsidRPr="00BF5546" w:rsidRDefault="003D7A6B" w:rsidP="005C04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ЖИМОЛОСТЬ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5C04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BF5546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Жимолость Каприфоль</w:t>
            </w:r>
          </w:p>
        </w:tc>
        <w:tc>
          <w:tcPr>
            <w:tcW w:w="810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5C04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5C0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400 руб.</w:t>
            </w:r>
          </w:p>
        </w:tc>
      </w:tr>
      <w:tr w:rsidR="002C58B1" w:rsidRPr="00BF5546" w:rsidTr="002C58B1">
        <w:trPr>
          <w:trHeight w:val="279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58B1" w:rsidRPr="00BF5546" w:rsidRDefault="002C58B1" w:rsidP="001B1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КАЛИНА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7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1B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Калина Бульденеж (сорт Снежный шар)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5 летка</w:t>
            </w:r>
          </w:p>
        </w:tc>
        <w:tc>
          <w:tcPr>
            <w:tcW w:w="608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1B16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1B16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1200 руб.</w:t>
            </w:r>
          </w:p>
        </w:tc>
      </w:tr>
      <w:tr w:rsidR="002C58B1" w:rsidRPr="00BF5546" w:rsidTr="002C58B1">
        <w:trPr>
          <w:trHeight w:val="27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C58B1" w:rsidRPr="00BF5546" w:rsidRDefault="002C58B1" w:rsidP="006D6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КИЗИЛЬНИК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7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6D61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Кизильник блестящий</w:t>
            </w:r>
          </w:p>
        </w:tc>
        <w:tc>
          <w:tcPr>
            <w:tcW w:w="810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4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летки</w:t>
            </w:r>
          </w:p>
        </w:tc>
        <w:tc>
          <w:tcPr>
            <w:tcW w:w="608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6D61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6D614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sz w:val="24"/>
                <w:szCs w:val="24"/>
              </w:rPr>
              <w:t>от 150 руб.</w:t>
            </w:r>
          </w:p>
        </w:tc>
      </w:tr>
      <w:tr w:rsidR="002C58B1" w:rsidRPr="00BF5546" w:rsidTr="002C58B1">
        <w:trPr>
          <w:trHeight w:val="279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58B1" w:rsidRPr="00BF5546" w:rsidRDefault="002C58B1" w:rsidP="00C52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ДЕКОРАТИВНЫЕ ЛИАНЫ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7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C520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Клематис в ассортименте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летки</w:t>
            </w:r>
          </w:p>
        </w:tc>
        <w:tc>
          <w:tcPr>
            <w:tcW w:w="608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C520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C520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500 руб.</w:t>
            </w:r>
          </w:p>
        </w:tc>
      </w:tr>
      <w:tr w:rsidR="002C58B1" w:rsidRPr="00BF5546" w:rsidTr="002C58B1">
        <w:trPr>
          <w:trHeight w:val="27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C58B1" w:rsidRPr="00BF5546" w:rsidRDefault="002C58B1" w:rsidP="009D2B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ПУЗЫРЕПЛОДНИК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7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9D2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Пузыреплодник калинолистный Диабло</w:t>
            </w:r>
          </w:p>
        </w:tc>
        <w:tc>
          <w:tcPr>
            <w:tcW w:w="810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3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летки</w:t>
            </w:r>
          </w:p>
        </w:tc>
        <w:tc>
          <w:tcPr>
            <w:tcW w:w="608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9D2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9D2B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550 руб.</w:t>
            </w:r>
          </w:p>
        </w:tc>
      </w:tr>
      <w:tr w:rsidR="002C58B1" w:rsidRPr="00BF5546" w:rsidTr="002C58B1">
        <w:trPr>
          <w:trHeight w:val="279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58B1" w:rsidRPr="00BF5546" w:rsidRDefault="002C58B1" w:rsidP="00B253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САМШИТ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7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B25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Самшит низкорослый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B25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B25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1000 руб.</w:t>
            </w:r>
          </w:p>
        </w:tc>
      </w:tr>
      <w:tr w:rsidR="002C58B1" w:rsidRPr="00BF5546" w:rsidTr="002C58B1">
        <w:trPr>
          <w:trHeight w:val="27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C58B1" w:rsidRPr="00BF5546" w:rsidRDefault="002C58B1" w:rsidP="00385E5F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СПИРЕЯ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7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385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Спирея рябинолистная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4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летки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385E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385E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250 руб.</w:t>
            </w:r>
          </w:p>
        </w:tc>
      </w:tr>
      <w:tr w:rsidR="002C58B1" w:rsidRPr="00BF5546" w:rsidTr="002C58B1">
        <w:trPr>
          <w:trHeight w:val="27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C58B1" w:rsidRPr="00BF5546" w:rsidRDefault="00BF5546" w:rsidP="005B21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ХОСТА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7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5B2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Хоста </w:t>
            </w:r>
          </w:p>
        </w:tc>
        <w:tc>
          <w:tcPr>
            <w:tcW w:w="810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5B2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C5E0B3" w:themeFill="accent6" w:themeFillTint="66"/>
            <w:vAlign w:val="center"/>
            <w:hideMark/>
          </w:tcPr>
          <w:p w:rsidR="0060322D" w:rsidRPr="00BF5546" w:rsidRDefault="0060322D" w:rsidP="005B2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250 руб.</w:t>
            </w:r>
          </w:p>
        </w:tc>
      </w:tr>
      <w:tr w:rsidR="002C58B1" w:rsidRPr="00BF5546" w:rsidTr="00BF5546">
        <w:trPr>
          <w:trHeight w:val="279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58B1" w:rsidRPr="00BF5546" w:rsidRDefault="00BF5546" w:rsidP="00575E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ЮККА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BA4A99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97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994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Юкка сизая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575E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500 руб.</w:t>
            </w:r>
          </w:p>
        </w:tc>
      </w:tr>
      <w:tr w:rsidR="00BF5546" w:rsidRPr="00BF5546" w:rsidTr="00E11333">
        <w:trPr>
          <w:trHeight w:val="279"/>
        </w:trPr>
        <w:tc>
          <w:tcPr>
            <w:tcW w:w="219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F5546" w:rsidRPr="00BF5546" w:rsidRDefault="00BF5546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97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F5546" w:rsidRPr="00BF5546" w:rsidRDefault="00BF5546" w:rsidP="00994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Юкка садовая,вариегатная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F5546" w:rsidRPr="00BF5546" w:rsidRDefault="00BF5546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F5546" w:rsidRPr="00BF5546" w:rsidRDefault="00BF5546" w:rsidP="00575E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F5546" w:rsidRPr="00BF5546" w:rsidRDefault="00BF5546" w:rsidP="00575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от 1000 руб.</w:t>
            </w:r>
          </w:p>
        </w:tc>
      </w:tr>
      <w:tr w:rsidR="002C58B1" w:rsidRPr="00BF5546" w:rsidTr="00BF5546">
        <w:trPr>
          <w:trHeight w:val="279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C58B1" w:rsidRPr="00BF5546" w:rsidRDefault="002C58B1" w:rsidP="00667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shd w:val="clear" w:color="auto" w:fill="FFFFFF"/>
              </w:rPr>
              <w:t>ДЕКОРОТИВНАЯ ЯБЛОНЯ</w:t>
            </w:r>
          </w:p>
        </w:tc>
      </w:tr>
      <w:tr w:rsidR="0060322D" w:rsidRPr="00BF5546" w:rsidTr="00E11333">
        <w:trPr>
          <w:trHeight w:val="279"/>
        </w:trPr>
        <w:tc>
          <w:tcPr>
            <w:tcW w:w="219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BA4A99" w:rsidP="00575E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97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667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Яблоня Роялти</w:t>
            </w:r>
          </w:p>
        </w:tc>
        <w:tc>
          <w:tcPr>
            <w:tcW w:w="810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летки</w:t>
            </w:r>
          </w:p>
        </w:tc>
        <w:tc>
          <w:tcPr>
            <w:tcW w:w="608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667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E2EFD9" w:themeFill="accent6" w:themeFillTint="33"/>
            <w:vAlign w:val="center"/>
            <w:hideMark/>
          </w:tcPr>
          <w:p w:rsidR="0060322D" w:rsidRPr="00BF5546" w:rsidRDefault="0060322D" w:rsidP="00667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546">
              <w:rPr>
                <w:rFonts w:ascii="Times New Roman" w:hAnsi="Times New Roman"/>
                <w:color w:val="000000"/>
                <w:sz w:val="24"/>
                <w:szCs w:val="24"/>
              </w:rPr>
              <w:t>1200 руб.</w:t>
            </w:r>
          </w:p>
        </w:tc>
      </w:tr>
      <w:tr w:rsidR="00E11333" w:rsidRPr="00BF5546" w:rsidTr="00E11333">
        <w:trPr>
          <w:trHeight w:val="279"/>
        </w:trPr>
        <w:tc>
          <w:tcPr>
            <w:tcW w:w="219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1333" w:rsidRPr="00BF5546" w:rsidRDefault="00E11333" w:rsidP="00575E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1333" w:rsidRPr="00BF5546" w:rsidRDefault="00E11333" w:rsidP="00667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1333" w:rsidRPr="00BF5546" w:rsidRDefault="00E11333" w:rsidP="00FB1D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1333" w:rsidRPr="00BF5546" w:rsidRDefault="00E11333" w:rsidP="00667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11333" w:rsidRPr="00BF5546" w:rsidRDefault="00E11333" w:rsidP="00667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4BB5" w:rsidRDefault="00854BB5" w:rsidP="0012015D">
      <w:pPr>
        <w:pBdr>
          <w:bottom w:val="double" w:sz="6" w:space="1" w:color="auto"/>
        </w:pBdr>
      </w:pPr>
    </w:p>
    <w:p w:rsidR="003669F9" w:rsidRDefault="00854BB5" w:rsidP="00E1133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«Питомник растений в городе Оренбурге» </w:t>
      </w:r>
    </w:p>
    <w:p w:rsidR="007062A5" w:rsidRDefault="00854BB5" w:rsidP="00E1133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телефон: </w:t>
      </w:r>
      <w:r w:rsidR="00F16C7E" w:rsidRPr="00F16C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+7(909)608-74-58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235A36" w:rsidRPr="00235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pitomnik.oren@yandex.ru</w:t>
      </w:r>
    </w:p>
    <w:p w:rsidR="00854BB5" w:rsidRDefault="00854BB5" w:rsidP="00E11333">
      <w:pPr>
        <w:spacing w:after="0" w:line="240" w:lineRule="auto"/>
        <w:jc w:val="center"/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сайт:</w:t>
      </w:r>
      <w:hyperlink r:id="rId9" w:history="1">
        <w:r w:rsidRPr="00854BB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http://www.pitomnik-orenburg.ru</w:t>
        </w:r>
      </w:hyperlink>
    </w:p>
    <w:p w:rsidR="00CD1C9F" w:rsidRDefault="00CD1C9F" w:rsidP="00854BB5">
      <w:pPr>
        <w:jc w:val="center"/>
      </w:pPr>
    </w:p>
    <w:sectPr w:rsidR="00CD1C9F" w:rsidSect="001C482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61" w:rsidRDefault="00F76761" w:rsidP="00D34ABE">
      <w:pPr>
        <w:spacing w:after="0" w:line="240" w:lineRule="auto"/>
      </w:pPr>
      <w:r>
        <w:separator/>
      </w:r>
    </w:p>
  </w:endnote>
  <w:endnote w:type="continuationSeparator" w:id="1">
    <w:p w:rsidR="00F76761" w:rsidRDefault="00F76761" w:rsidP="00D3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61" w:rsidRDefault="00F76761" w:rsidP="00D34ABE">
      <w:pPr>
        <w:spacing w:after="0" w:line="240" w:lineRule="auto"/>
      </w:pPr>
      <w:r>
        <w:separator/>
      </w:r>
    </w:p>
  </w:footnote>
  <w:footnote w:type="continuationSeparator" w:id="1">
    <w:p w:rsidR="00F76761" w:rsidRDefault="00F76761" w:rsidP="00D3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2015D"/>
    <w:rsid w:val="0000189A"/>
    <w:rsid w:val="00017FC3"/>
    <w:rsid w:val="000347A2"/>
    <w:rsid w:val="00050F55"/>
    <w:rsid w:val="000B2C28"/>
    <w:rsid w:val="000E206A"/>
    <w:rsid w:val="000E6F15"/>
    <w:rsid w:val="001021E7"/>
    <w:rsid w:val="0010777C"/>
    <w:rsid w:val="00111F33"/>
    <w:rsid w:val="0012015D"/>
    <w:rsid w:val="001222CA"/>
    <w:rsid w:val="00134EAC"/>
    <w:rsid w:val="0017508B"/>
    <w:rsid w:val="001774C0"/>
    <w:rsid w:val="001778C2"/>
    <w:rsid w:val="001C3256"/>
    <w:rsid w:val="001C4828"/>
    <w:rsid w:val="001C71B1"/>
    <w:rsid w:val="001F00F7"/>
    <w:rsid w:val="001F2389"/>
    <w:rsid w:val="001F4866"/>
    <w:rsid w:val="001F5200"/>
    <w:rsid w:val="00215C5E"/>
    <w:rsid w:val="00223CFD"/>
    <w:rsid w:val="00225D8B"/>
    <w:rsid w:val="00235A36"/>
    <w:rsid w:val="00235A91"/>
    <w:rsid w:val="00236450"/>
    <w:rsid w:val="00241992"/>
    <w:rsid w:val="00242CDF"/>
    <w:rsid w:val="00246D3B"/>
    <w:rsid w:val="0025269D"/>
    <w:rsid w:val="0025611C"/>
    <w:rsid w:val="00257538"/>
    <w:rsid w:val="0026465A"/>
    <w:rsid w:val="00297DB6"/>
    <w:rsid w:val="002B63A2"/>
    <w:rsid w:val="002B7DF2"/>
    <w:rsid w:val="002C3B6F"/>
    <w:rsid w:val="002C58B1"/>
    <w:rsid w:val="002E6D5B"/>
    <w:rsid w:val="003161B6"/>
    <w:rsid w:val="003220A5"/>
    <w:rsid w:val="0032326C"/>
    <w:rsid w:val="00331B9C"/>
    <w:rsid w:val="003351E0"/>
    <w:rsid w:val="0034767D"/>
    <w:rsid w:val="00351B50"/>
    <w:rsid w:val="003669F9"/>
    <w:rsid w:val="003977DF"/>
    <w:rsid w:val="003A2448"/>
    <w:rsid w:val="003A7353"/>
    <w:rsid w:val="003B26DE"/>
    <w:rsid w:val="003C73CE"/>
    <w:rsid w:val="003D08BC"/>
    <w:rsid w:val="003D7A6B"/>
    <w:rsid w:val="00400DD0"/>
    <w:rsid w:val="00401E64"/>
    <w:rsid w:val="0040280A"/>
    <w:rsid w:val="0040287F"/>
    <w:rsid w:val="0040770A"/>
    <w:rsid w:val="0044559E"/>
    <w:rsid w:val="00464893"/>
    <w:rsid w:val="00464FE7"/>
    <w:rsid w:val="00475E16"/>
    <w:rsid w:val="004835AA"/>
    <w:rsid w:val="004A1C3D"/>
    <w:rsid w:val="004A62DF"/>
    <w:rsid w:val="004B7BC0"/>
    <w:rsid w:val="004D749B"/>
    <w:rsid w:val="004F416C"/>
    <w:rsid w:val="004F6A17"/>
    <w:rsid w:val="00505F38"/>
    <w:rsid w:val="005113CE"/>
    <w:rsid w:val="005504C2"/>
    <w:rsid w:val="00565CD8"/>
    <w:rsid w:val="00575EF1"/>
    <w:rsid w:val="00595B37"/>
    <w:rsid w:val="005B0C26"/>
    <w:rsid w:val="005B5C3B"/>
    <w:rsid w:val="005C4AF5"/>
    <w:rsid w:val="005C7485"/>
    <w:rsid w:val="005D4C0D"/>
    <w:rsid w:val="005E1E98"/>
    <w:rsid w:val="0060217A"/>
    <w:rsid w:val="0060322D"/>
    <w:rsid w:val="00611FD0"/>
    <w:rsid w:val="00614070"/>
    <w:rsid w:val="00621729"/>
    <w:rsid w:val="00623AAC"/>
    <w:rsid w:val="00626C8F"/>
    <w:rsid w:val="00633785"/>
    <w:rsid w:val="00634C2D"/>
    <w:rsid w:val="0064214A"/>
    <w:rsid w:val="00652A71"/>
    <w:rsid w:val="00655C0C"/>
    <w:rsid w:val="00662CF2"/>
    <w:rsid w:val="006764B4"/>
    <w:rsid w:val="006B26D5"/>
    <w:rsid w:val="006C53D3"/>
    <w:rsid w:val="006C68A4"/>
    <w:rsid w:val="006D6536"/>
    <w:rsid w:val="006F29CB"/>
    <w:rsid w:val="006F4306"/>
    <w:rsid w:val="00700BCA"/>
    <w:rsid w:val="007062A5"/>
    <w:rsid w:val="00720B9A"/>
    <w:rsid w:val="00754F38"/>
    <w:rsid w:val="0077109A"/>
    <w:rsid w:val="00782464"/>
    <w:rsid w:val="00783A1E"/>
    <w:rsid w:val="007900EE"/>
    <w:rsid w:val="007C384A"/>
    <w:rsid w:val="007F51BE"/>
    <w:rsid w:val="0080199F"/>
    <w:rsid w:val="00825158"/>
    <w:rsid w:val="008261CA"/>
    <w:rsid w:val="00837421"/>
    <w:rsid w:val="00854BB5"/>
    <w:rsid w:val="00891F6E"/>
    <w:rsid w:val="008B6628"/>
    <w:rsid w:val="008D4A8E"/>
    <w:rsid w:val="008E2362"/>
    <w:rsid w:val="008E69A2"/>
    <w:rsid w:val="00920227"/>
    <w:rsid w:val="00942CF5"/>
    <w:rsid w:val="00946811"/>
    <w:rsid w:val="00946ADB"/>
    <w:rsid w:val="00957361"/>
    <w:rsid w:val="00960C18"/>
    <w:rsid w:val="00962CA6"/>
    <w:rsid w:val="00994B13"/>
    <w:rsid w:val="009A2D7D"/>
    <w:rsid w:val="009B25C5"/>
    <w:rsid w:val="009B5ED1"/>
    <w:rsid w:val="009C2ADF"/>
    <w:rsid w:val="009D39BE"/>
    <w:rsid w:val="009E43F1"/>
    <w:rsid w:val="009E5909"/>
    <w:rsid w:val="009E74B3"/>
    <w:rsid w:val="009F4D19"/>
    <w:rsid w:val="00A04D4D"/>
    <w:rsid w:val="00A12911"/>
    <w:rsid w:val="00A22910"/>
    <w:rsid w:val="00A35B51"/>
    <w:rsid w:val="00A453D8"/>
    <w:rsid w:val="00A54A64"/>
    <w:rsid w:val="00A55B57"/>
    <w:rsid w:val="00A71BB9"/>
    <w:rsid w:val="00A73D8E"/>
    <w:rsid w:val="00A75438"/>
    <w:rsid w:val="00A9671B"/>
    <w:rsid w:val="00A9710E"/>
    <w:rsid w:val="00AA4703"/>
    <w:rsid w:val="00AA5BF1"/>
    <w:rsid w:val="00AA6BFD"/>
    <w:rsid w:val="00AB1E10"/>
    <w:rsid w:val="00AB6FE6"/>
    <w:rsid w:val="00AC3D05"/>
    <w:rsid w:val="00AD58AF"/>
    <w:rsid w:val="00AE01C8"/>
    <w:rsid w:val="00AE3F1F"/>
    <w:rsid w:val="00AE53D9"/>
    <w:rsid w:val="00AE6BB1"/>
    <w:rsid w:val="00AF0A64"/>
    <w:rsid w:val="00AF501C"/>
    <w:rsid w:val="00B073DC"/>
    <w:rsid w:val="00B23918"/>
    <w:rsid w:val="00B42A5D"/>
    <w:rsid w:val="00B43D09"/>
    <w:rsid w:val="00B5184D"/>
    <w:rsid w:val="00B668C2"/>
    <w:rsid w:val="00BA25F4"/>
    <w:rsid w:val="00BA341A"/>
    <w:rsid w:val="00BA4395"/>
    <w:rsid w:val="00BA4A99"/>
    <w:rsid w:val="00BC1A58"/>
    <w:rsid w:val="00BC3D5B"/>
    <w:rsid w:val="00BD012E"/>
    <w:rsid w:val="00BE09A3"/>
    <w:rsid w:val="00BF5546"/>
    <w:rsid w:val="00BF6289"/>
    <w:rsid w:val="00C13BBF"/>
    <w:rsid w:val="00C35E8B"/>
    <w:rsid w:val="00C406E9"/>
    <w:rsid w:val="00C476FB"/>
    <w:rsid w:val="00C60E63"/>
    <w:rsid w:val="00C651C6"/>
    <w:rsid w:val="00C65A5B"/>
    <w:rsid w:val="00C70558"/>
    <w:rsid w:val="00C72FF7"/>
    <w:rsid w:val="00C76485"/>
    <w:rsid w:val="00CD1C9F"/>
    <w:rsid w:val="00CD4215"/>
    <w:rsid w:val="00CD4FC7"/>
    <w:rsid w:val="00CF2395"/>
    <w:rsid w:val="00CF743E"/>
    <w:rsid w:val="00D0303D"/>
    <w:rsid w:val="00D0493F"/>
    <w:rsid w:val="00D12CFC"/>
    <w:rsid w:val="00D27820"/>
    <w:rsid w:val="00D34ABE"/>
    <w:rsid w:val="00D368E4"/>
    <w:rsid w:val="00D45798"/>
    <w:rsid w:val="00D55F74"/>
    <w:rsid w:val="00D72728"/>
    <w:rsid w:val="00D73EAA"/>
    <w:rsid w:val="00D766D2"/>
    <w:rsid w:val="00D81B35"/>
    <w:rsid w:val="00D865A6"/>
    <w:rsid w:val="00DA55F3"/>
    <w:rsid w:val="00DA7D5E"/>
    <w:rsid w:val="00DC25FF"/>
    <w:rsid w:val="00DD787B"/>
    <w:rsid w:val="00DE1CBD"/>
    <w:rsid w:val="00DE3EDB"/>
    <w:rsid w:val="00DE6952"/>
    <w:rsid w:val="00E054A7"/>
    <w:rsid w:val="00E11333"/>
    <w:rsid w:val="00E25BA6"/>
    <w:rsid w:val="00E36815"/>
    <w:rsid w:val="00E731EE"/>
    <w:rsid w:val="00E86A07"/>
    <w:rsid w:val="00E92AA1"/>
    <w:rsid w:val="00EB63DD"/>
    <w:rsid w:val="00EC46CB"/>
    <w:rsid w:val="00ED7E45"/>
    <w:rsid w:val="00EE358C"/>
    <w:rsid w:val="00F00EC6"/>
    <w:rsid w:val="00F16C7E"/>
    <w:rsid w:val="00F5611D"/>
    <w:rsid w:val="00F678B9"/>
    <w:rsid w:val="00F76761"/>
    <w:rsid w:val="00F9059B"/>
    <w:rsid w:val="00F92BB3"/>
    <w:rsid w:val="00FA57A4"/>
    <w:rsid w:val="00FB1DFF"/>
    <w:rsid w:val="00FB764F"/>
    <w:rsid w:val="00FC53BD"/>
    <w:rsid w:val="00FC5D90"/>
    <w:rsid w:val="00FD2926"/>
    <w:rsid w:val="00FD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6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611FD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D34A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34ABE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5504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01E64"/>
    <w:rPr>
      <w:rFonts w:ascii="Tahoma" w:eastAsia="Calibri" w:hAnsi="Tahoma" w:cs="Tahoma"/>
      <w:sz w:val="16"/>
      <w:szCs w:val="16"/>
    </w:rPr>
  </w:style>
  <w:style w:type="table" w:styleId="-30">
    <w:name w:val="Light Shading Accent 3"/>
    <w:basedOn w:val="a1"/>
    <w:uiPriority w:val="60"/>
    <w:rsid w:val="003A244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a">
    <w:name w:val="Table Grid"/>
    <w:basedOn w:val="a1"/>
    <w:uiPriority w:val="59"/>
    <w:rsid w:val="003A2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681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omnik-orenbu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tomnik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4082-812B-42DA-833D-C6F59694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1207</CharactersWithSpaces>
  <SharedDoc>false</SharedDoc>
  <HLinks>
    <vt:vector size="12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2020-04-23T01:26:00Z</dcterms:created>
  <dcterms:modified xsi:type="dcterms:W3CDTF">2025-03-31T04:30:00Z</dcterms:modified>
</cp:coreProperties>
</file>